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44" w:rsidRPr="00797A4B" w:rsidRDefault="00AD4444" w:rsidP="00AD4444">
      <w:pPr>
        <w:spacing w:after="120" w:line="240" w:lineRule="auto"/>
        <w:jc w:val="both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2</w:t>
      </w:r>
      <w:r w:rsidR="00471A75">
        <w:rPr>
          <w:rFonts w:ascii="Times New Roman" w:eastAsia="Calibri" w:hAnsi="Times New Roman" w:cs="Times New Roman"/>
          <w:b/>
          <w:noProof w:val="0"/>
          <w:sz w:val="28"/>
          <w:szCs w:val="28"/>
        </w:rPr>
        <w:t>6</w:t>
      </w:r>
      <w:r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>.10.202</w:t>
      </w:r>
      <w:r w:rsidR="00471A75">
        <w:rPr>
          <w:rFonts w:ascii="Times New Roman" w:eastAsia="Calibri" w:hAnsi="Times New Roman" w:cs="Times New Roman"/>
          <w:b/>
          <w:noProof w:val="0"/>
          <w:sz w:val="28"/>
          <w:szCs w:val="28"/>
        </w:rPr>
        <w:t>1</w:t>
      </w:r>
      <w:r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                                                                          </w:t>
      </w:r>
      <w:r w:rsidRPr="00797A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Учебная группа 3ТО</w:t>
      </w:r>
    </w:p>
    <w:p w:rsidR="00AD4444" w:rsidRPr="00797A4B" w:rsidRDefault="00AD4444" w:rsidP="00AD4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AD4444" w:rsidRPr="00797A4B" w:rsidRDefault="00AD4444" w:rsidP="00AD4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Преподаватель Юсупова-Вельгорская Лидия Александровна</w:t>
      </w:r>
    </w:p>
    <w:p w:rsidR="00AD4444" w:rsidRPr="00797A4B" w:rsidRDefault="00AD4444" w:rsidP="00AD4444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>МДК01.02 Информационное обеспечение перевозочного процесса на автомобильном транспорте</w:t>
      </w:r>
    </w:p>
    <w:p w:rsidR="00AD4444" w:rsidRPr="00262433" w:rsidRDefault="00AD4444" w:rsidP="00AD4444">
      <w:pPr>
        <w:spacing w:after="12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262433">
        <w:rPr>
          <w:rFonts w:ascii="Times New Roman" w:eastAsia="Calibri" w:hAnsi="Times New Roman" w:cs="Times New Roman"/>
          <w:noProof w:val="0"/>
          <w:sz w:val="28"/>
          <w:szCs w:val="28"/>
        </w:rPr>
        <w:t>Тема 2.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8 </w:t>
      </w:r>
      <w:r w:rsidRPr="00860598">
        <w:rPr>
          <w:rFonts w:ascii="Times New Roman" w:eastAsia="Calibri" w:hAnsi="Times New Roman" w:cs="Times New Roman"/>
          <w:noProof w:val="0"/>
          <w:sz w:val="28"/>
          <w:szCs w:val="28"/>
        </w:rPr>
        <w:t>Аналитическая информация в системе информационного обеспечения перевозочного процесса. Анализ производственно-хозяйственной деятельности АТП</w:t>
      </w:r>
    </w:p>
    <w:p w:rsidR="00AD4444" w:rsidRPr="00262433" w:rsidRDefault="00AD4444" w:rsidP="00AD4444">
      <w:pPr>
        <w:spacing w:after="12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262433">
        <w:rPr>
          <w:rFonts w:ascii="Times New Roman" w:eastAsia="Calibri" w:hAnsi="Times New Roman" w:cs="Times New Roman"/>
          <w:noProof w:val="0"/>
          <w:sz w:val="28"/>
          <w:szCs w:val="28"/>
        </w:rPr>
        <w:t>Лекция №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21</w:t>
      </w:r>
    </w:p>
    <w:p w:rsidR="00471A75" w:rsidRDefault="00AD4444" w:rsidP="00AD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A91B6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Цел</w:t>
      </w:r>
      <w:r w:rsidR="00471A75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и</w:t>
      </w:r>
      <w:r w:rsidRPr="00A91B6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занятия: </w:t>
      </w:r>
    </w:p>
    <w:p w:rsidR="00AD4444" w:rsidRDefault="00471A75" w:rsidP="00AD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- образовательная - </w:t>
      </w:r>
      <w:r w:rsidRPr="00471A75">
        <w:rPr>
          <w:rFonts w:ascii="Times New Roman" w:eastAsia="Times New Roman" w:hAnsi="Times New Roman" w:cs="Times New Roman"/>
          <w:noProof w:val="0"/>
          <w:sz w:val="28"/>
          <w:szCs w:val="28"/>
        </w:rPr>
        <w:t>и</w:t>
      </w:r>
      <w:r w:rsidR="00AD4444" w:rsidRPr="00A91B6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зучить </w:t>
      </w:r>
      <w:r w:rsidR="000524BF" w:rsidRPr="00A91B63">
        <w:rPr>
          <w:rFonts w:ascii="Times New Roman" w:eastAsia="Times New Roman" w:hAnsi="Times New Roman" w:cs="Times New Roman"/>
          <w:noProof w:val="0"/>
          <w:sz w:val="28"/>
          <w:szCs w:val="28"/>
        </w:rPr>
        <w:t>информационную базу для выполнения анализа ПХД АТП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, методы экономического анализа;</w:t>
      </w:r>
    </w:p>
    <w:p w:rsidR="00471A75" w:rsidRPr="00471A75" w:rsidRDefault="00471A75" w:rsidP="00471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471A75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- воспитательная</w:t>
      </w:r>
      <w:r w:rsidRPr="00471A75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– воспитание интереса к выбранной специальности;</w:t>
      </w:r>
    </w:p>
    <w:p w:rsidR="00471A75" w:rsidRDefault="00471A75" w:rsidP="00471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471A75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- развивающая</w:t>
      </w:r>
      <w:r w:rsidRPr="00471A75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– развитие умения обобщать, сравнивать и анализировать полученную информацию. </w:t>
      </w:r>
    </w:p>
    <w:p w:rsidR="00AD4444" w:rsidRPr="00A91B63" w:rsidRDefault="00AD4444" w:rsidP="00471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A91B6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Задачи занятия: </w:t>
      </w:r>
      <w:r w:rsidR="00A91B63" w:rsidRPr="00A91B63">
        <w:rPr>
          <w:rFonts w:ascii="Times New Roman" w:eastAsia="Times New Roman" w:hAnsi="Times New Roman" w:cs="Times New Roman"/>
          <w:noProof w:val="0"/>
          <w:sz w:val="28"/>
          <w:szCs w:val="28"/>
        </w:rPr>
        <w:t>рассмотреть, что является</w:t>
      </w:r>
      <w:r w:rsidR="00A91B6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и</w:t>
      </w:r>
      <w:r w:rsidR="00A91B63" w:rsidRPr="00A91B63">
        <w:rPr>
          <w:rFonts w:ascii="Times New Roman" w:eastAsia="Times New Roman" w:hAnsi="Times New Roman" w:cs="Times New Roman"/>
          <w:noProof w:val="0"/>
          <w:sz w:val="28"/>
          <w:szCs w:val="28"/>
        </w:rPr>
        <w:t>нформационной базой для экономического анализа</w:t>
      </w:r>
      <w:r w:rsidR="00A91B63">
        <w:rPr>
          <w:rFonts w:ascii="Times New Roman" w:eastAsia="Times New Roman" w:hAnsi="Times New Roman" w:cs="Times New Roman"/>
          <w:noProof w:val="0"/>
          <w:sz w:val="28"/>
          <w:szCs w:val="28"/>
        </w:rPr>
        <w:t>, т</w:t>
      </w:r>
      <w:r w:rsidR="00A91B63" w:rsidRPr="00A91B63">
        <w:rPr>
          <w:rFonts w:ascii="Times New Roman" w:eastAsia="Times New Roman" w:hAnsi="Times New Roman" w:cs="Times New Roman"/>
          <w:noProof w:val="0"/>
          <w:sz w:val="28"/>
          <w:szCs w:val="28"/>
        </w:rPr>
        <w:t>ребования к информации, используемой в аналитической работе</w:t>
      </w:r>
      <w:r w:rsidR="00A91B63">
        <w:rPr>
          <w:rFonts w:ascii="Times New Roman" w:eastAsia="Times New Roman" w:hAnsi="Times New Roman" w:cs="Times New Roman"/>
          <w:noProof w:val="0"/>
          <w:sz w:val="28"/>
          <w:szCs w:val="28"/>
        </w:rPr>
        <w:t>,</w:t>
      </w:r>
      <w:r w:rsidR="00A91B63" w:rsidRPr="00A91B63">
        <w:t xml:space="preserve"> </w:t>
      </w:r>
      <w:r w:rsidR="00A91B63" w:rsidRPr="00A91B63">
        <w:rPr>
          <w:rFonts w:ascii="Times New Roman" w:eastAsia="Times New Roman" w:hAnsi="Times New Roman" w:cs="Times New Roman"/>
          <w:noProof w:val="0"/>
          <w:sz w:val="28"/>
          <w:szCs w:val="28"/>
        </w:rPr>
        <w:t>пользовател</w:t>
      </w:r>
      <w:r w:rsidR="00A91B63">
        <w:rPr>
          <w:rFonts w:ascii="Times New Roman" w:eastAsia="Times New Roman" w:hAnsi="Times New Roman" w:cs="Times New Roman"/>
          <w:noProof w:val="0"/>
          <w:sz w:val="28"/>
          <w:szCs w:val="28"/>
        </w:rPr>
        <w:t>ей</w:t>
      </w:r>
      <w:r w:rsidR="00A91B63" w:rsidRPr="00A91B6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финансовой информации</w:t>
      </w:r>
      <w:r w:rsidR="00A91B63">
        <w:rPr>
          <w:rFonts w:ascii="Times New Roman" w:eastAsia="Times New Roman" w:hAnsi="Times New Roman" w:cs="Times New Roman"/>
          <w:noProof w:val="0"/>
          <w:sz w:val="28"/>
          <w:szCs w:val="28"/>
        </w:rPr>
        <w:t>,</w:t>
      </w:r>
      <w:r w:rsidR="00A91B63" w:rsidRPr="00A91B63">
        <w:t xml:space="preserve"> </w:t>
      </w:r>
      <w:r w:rsidR="00A91B63">
        <w:rPr>
          <w:rFonts w:ascii="Times New Roman" w:eastAsia="Times New Roman" w:hAnsi="Times New Roman" w:cs="Times New Roman"/>
          <w:noProof w:val="0"/>
          <w:sz w:val="28"/>
          <w:szCs w:val="28"/>
        </w:rPr>
        <w:t>с</w:t>
      </w:r>
      <w:r w:rsidR="00A91B63" w:rsidRPr="00A91B63">
        <w:rPr>
          <w:rFonts w:ascii="Times New Roman" w:eastAsia="Times New Roman" w:hAnsi="Times New Roman" w:cs="Times New Roman"/>
          <w:noProof w:val="0"/>
          <w:sz w:val="28"/>
          <w:szCs w:val="28"/>
        </w:rPr>
        <w:t>остав годового бухгалтерского отчета АТП</w:t>
      </w:r>
      <w:r w:rsidR="00A91B6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, </w:t>
      </w:r>
      <w:r w:rsidR="00A91B63" w:rsidRPr="00A91B63">
        <w:rPr>
          <w:rFonts w:ascii="Times New Roman" w:eastAsia="Times New Roman" w:hAnsi="Times New Roman" w:cs="Times New Roman"/>
          <w:noProof w:val="0"/>
          <w:sz w:val="28"/>
          <w:szCs w:val="28"/>
        </w:rPr>
        <w:t>методы экономического анализа</w:t>
      </w:r>
      <w:r w:rsidR="00A91B63">
        <w:rPr>
          <w:rFonts w:ascii="Times New Roman" w:eastAsia="Times New Roman" w:hAnsi="Times New Roman" w:cs="Times New Roman"/>
          <w:noProof w:val="0"/>
          <w:sz w:val="28"/>
          <w:szCs w:val="28"/>
        </w:rPr>
        <w:t>.</w:t>
      </w:r>
    </w:p>
    <w:p w:rsidR="00471A75" w:rsidRPr="00471A75" w:rsidRDefault="00471A75" w:rsidP="00AD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Мотивация:</w:t>
      </w:r>
      <w:r w:rsidRPr="00471A75">
        <w:t xml:space="preserve"> </w:t>
      </w:r>
      <w:r w:rsidRPr="00471A75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полученные знания необходимы для дальнейшего изучения МДК и найдут практическое применение при трудоустройстве по специальности при организации перевозок грузов и пассажиров.  </w:t>
      </w:r>
    </w:p>
    <w:p w:rsidR="00AD4444" w:rsidRPr="00797A4B" w:rsidRDefault="00AD4444" w:rsidP="00AD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Задание студентам: </w:t>
      </w:r>
    </w:p>
    <w:p w:rsidR="00AD4444" w:rsidRDefault="00AD4444" w:rsidP="00AD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1.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Записать в тетрадь и выучить конспект лекции.</w:t>
      </w:r>
    </w:p>
    <w:p w:rsidR="00AD4444" w:rsidRPr="00797A4B" w:rsidRDefault="00AD4444" w:rsidP="00AD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6B6FA8">
        <w:rPr>
          <w:rFonts w:ascii="Times New Roman" w:eastAsia="Times New Roman" w:hAnsi="Times New Roman" w:cs="Times New Roman"/>
          <w:noProof w:val="0"/>
          <w:sz w:val="28"/>
          <w:szCs w:val="28"/>
        </w:rPr>
        <w:t>2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. Ответить на контрольные вопросы</w:t>
      </w:r>
      <w:r w:rsidRPr="00B63299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в формате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Word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текстовом документе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тексте письма.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Фотографию конспекта, а также ответы на контрольные вопросы прислать на электронный адрес 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umkgatt@mail.ru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срок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до 08.00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  <w:r w:rsidR="00471A75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28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.10.202</w:t>
      </w:r>
      <w:r w:rsidR="00471A75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1 г.</w:t>
      </w:r>
    </w:p>
    <w:p w:rsidR="00AD4444" w:rsidRPr="00471A75" w:rsidRDefault="00AD4444" w:rsidP="00AD4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16"/>
          <w:szCs w:val="27"/>
        </w:rPr>
      </w:pPr>
    </w:p>
    <w:p w:rsidR="006A43EA" w:rsidRPr="006A43EA" w:rsidRDefault="006A43EA" w:rsidP="00A91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6A43EA">
        <w:rPr>
          <w:rFonts w:ascii="Times New Roman" w:eastAsia="Calibri" w:hAnsi="Times New Roman" w:cs="Times New Roman"/>
          <w:noProof w:val="0"/>
          <w:sz w:val="28"/>
          <w:szCs w:val="28"/>
        </w:rPr>
        <w:t>План:</w:t>
      </w:r>
    </w:p>
    <w:p w:rsidR="0040676E" w:rsidRPr="006A43EA" w:rsidRDefault="0040676E" w:rsidP="00A91B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>1.</w:t>
      </w:r>
      <w:r w:rsidR="00286BFA" w:rsidRPr="00286BFA">
        <w:t xml:space="preserve"> </w:t>
      </w:r>
      <w:r w:rsidR="00286BFA" w:rsidRPr="00286BFA">
        <w:rPr>
          <w:rFonts w:ascii="Times New Roman" w:eastAsia="Calibri" w:hAnsi="Times New Roman" w:cs="Times New Roman"/>
          <w:noProof w:val="0"/>
          <w:sz w:val="28"/>
          <w:szCs w:val="28"/>
        </w:rPr>
        <w:t>Информационная база для выполнения анализа ПХД АТП.</w:t>
      </w:r>
    </w:p>
    <w:p w:rsidR="006A43EA" w:rsidRPr="006A43EA" w:rsidRDefault="00F52E57" w:rsidP="00A91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>2</w:t>
      </w:r>
      <w:r w:rsidR="00B70741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. </w:t>
      </w:r>
      <w:r w:rsidR="00B70741" w:rsidRPr="00B70741">
        <w:rPr>
          <w:rFonts w:ascii="Times New Roman" w:eastAsia="Calibri" w:hAnsi="Times New Roman" w:cs="Times New Roman"/>
          <w:noProof w:val="0"/>
          <w:sz w:val="28"/>
          <w:szCs w:val="28"/>
        </w:rPr>
        <w:t>Методы экономического анализа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:rsidR="00B70741" w:rsidRDefault="00B70741" w:rsidP="00A91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A43EA" w:rsidRPr="00C80BFF" w:rsidRDefault="006A43EA" w:rsidP="006A4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Литература:</w:t>
      </w:r>
    </w:p>
    <w:p w:rsidR="0040676E" w:rsidRPr="006A43EA" w:rsidRDefault="0040676E" w:rsidP="006A4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1.</w:t>
      </w:r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Туревский</w:t>
      </w:r>
      <w:proofErr w:type="spellEnd"/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И.С. Экономика и управление автотранспортным предприятием. Учеб. Пособие. – М.: Высшая школа, 2005. – 222с.: ил.</w:t>
      </w:r>
    </w:p>
    <w:p w:rsidR="0040676E" w:rsidRPr="006A43EA" w:rsidRDefault="00C80BFF" w:rsidP="00C80BFF">
      <w:pPr>
        <w:tabs>
          <w:tab w:val="left" w:pos="945"/>
        </w:tabs>
        <w:spacing w:after="0" w:line="240" w:lineRule="auto"/>
        <w:jc w:val="both"/>
        <w:rPr>
          <w:noProof w:val="0"/>
        </w:rPr>
      </w:pPr>
      <w:r>
        <w:rPr>
          <w:noProof w:val="0"/>
        </w:rPr>
        <w:tab/>
      </w:r>
    </w:p>
    <w:p w:rsidR="00471A75" w:rsidRDefault="00471A75" w:rsidP="0096181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лекции:</w:t>
      </w:r>
    </w:p>
    <w:p w:rsidR="00497F84" w:rsidRDefault="00497F84" w:rsidP="0096181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8C">
        <w:rPr>
          <w:rFonts w:ascii="Times New Roman" w:hAnsi="Times New Roman" w:cs="Times New Roman"/>
          <w:b/>
          <w:sz w:val="28"/>
          <w:szCs w:val="28"/>
        </w:rPr>
        <w:t xml:space="preserve">Вопрос №1 </w:t>
      </w:r>
      <w:r w:rsidRPr="0040676E">
        <w:rPr>
          <w:rFonts w:ascii="Times New Roman" w:hAnsi="Times New Roman" w:cs="Times New Roman"/>
          <w:b/>
          <w:sz w:val="28"/>
          <w:szCs w:val="28"/>
        </w:rPr>
        <w:t>«</w:t>
      </w:r>
      <w:r w:rsidR="00286BFA" w:rsidRPr="00286BFA">
        <w:rPr>
          <w:rFonts w:ascii="Times New Roman" w:eastAsia="Calibri" w:hAnsi="Times New Roman" w:cs="Times New Roman"/>
          <w:b/>
          <w:noProof w:val="0"/>
          <w:sz w:val="28"/>
          <w:szCs w:val="28"/>
        </w:rPr>
        <w:t>Информационная база для выполнения анализа ПХД АТП</w:t>
      </w:r>
      <w:r w:rsidRPr="0040676E">
        <w:rPr>
          <w:rFonts w:ascii="Times New Roman" w:hAnsi="Times New Roman" w:cs="Times New Roman"/>
          <w:b/>
          <w:sz w:val="28"/>
          <w:szCs w:val="28"/>
        </w:rPr>
        <w:t>»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b/>
          <w:color w:val="000000"/>
          <w:sz w:val="28"/>
          <w:szCs w:val="28"/>
        </w:rPr>
        <w:t>Информационной базой для экономического анализа</w:t>
      </w:r>
      <w:r w:rsidRPr="00224D7C">
        <w:rPr>
          <w:color w:val="000000"/>
          <w:sz w:val="28"/>
          <w:szCs w:val="28"/>
        </w:rPr>
        <w:t xml:space="preserve"> является производственно-хозяйственная деятельность предприятия, которая отражается в: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lastRenderedPageBreak/>
        <w:t>- нормах и нормативах,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- производственно-финансовых планах,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- годовых отчетах,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- периодической отчетности (бухгалтерской, статистической, оперативно-технической),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- первичных документах,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- системе бухгалтерских регистров и т.д.</w:t>
      </w:r>
    </w:p>
    <w:p w:rsidR="00AD4444" w:rsidRDefault="00AD4444" w:rsidP="00224D7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224D7C" w:rsidRPr="00224D7C" w:rsidRDefault="00D22088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7046">
        <w:rPr>
          <w:b/>
          <w:color w:val="000000"/>
          <w:sz w:val="28"/>
          <w:szCs w:val="28"/>
        </w:rPr>
        <w:t>Требования к и</w:t>
      </w:r>
      <w:r w:rsidR="00224D7C" w:rsidRPr="00E97046">
        <w:rPr>
          <w:b/>
          <w:color w:val="000000"/>
          <w:sz w:val="28"/>
          <w:szCs w:val="28"/>
        </w:rPr>
        <w:t>нформаци</w:t>
      </w:r>
      <w:r w:rsidRPr="00E97046">
        <w:rPr>
          <w:b/>
          <w:color w:val="000000"/>
          <w:sz w:val="28"/>
          <w:szCs w:val="28"/>
        </w:rPr>
        <w:t>и</w:t>
      </w:r>
      <w:r w:rsidR="00224D7C" w:rsidRPr="00E97046">
        <w:rPr>
          <w:b/>
          <w:color w:val="000000"/>
          <w:sz w:val="28"/>
          <w:szCs w:val="28"/>
        </w:rPr>
        <w:t>, используем</w:t>
      </w:r>
      <w:r w:rsidR="00E97046">
        <w:rPr>
          <w:b/>
          <w:color w:val="000000"/>
          <w:sz w:val="28"/>
          <w:szCs w:val="28"/>
        </w:rPr>
        <w:t>ой</w:t>
      </w:r>
      <w:r w:rsidR="00224D7C" w:rsidRPr="00E97046">
        <w:rPr>
          <w:b/>
          <w:color w:val="000000"/>
          <w:sz w:val="28"/>
          <w:szCs w:val="28"/>
        </w:rPr>
        <w:t xml:space="preserve"> в аналитической работе</w:t>
      </w:r>
      <w:r w:rsidR="00224D7C" w:rsidRPr="00224D7C">
        <w:rPr>
          <w:color w:val="000000"/>
          <w:sz w:val="28"/>
          <w:szCs w:val="28"/>
        </w:rPr>
        <w:t>: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1) объективность отражения всех хозяйственных явлений и процессов</w:t>
      </w:r>
      <w:r>
        <w:rPr>
          <w:color w:val="000000"/>
          <w:sz w:val="28"/>
          <w:szCs w:val="28"/>
        </w:rPr>
        <w:t>;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2) единство методик отражения в ней данных</w:t>
      </w:r>
      <w:r>
        <w:rPr>
          <w:color w:val="000000"/>
          <w:sz w:val="28"/>
          <w:szCs w:val="28"/>
        </w:rPr>
        <w:t>;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3) устранение дублирования первичных документов и отдельных видов отчетности</w:t>
      </w:r>
      <w:r>
        <w:rPr>
          <w:color w:val="000000"/>
          <w:sz w:val="28"/>
          <w:szCs w:val="28"/>
        </w:rPr>
        <w:t>;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4) оперативность сбора, обработки и передачи информации исполнителям</w:t>
      </w:r>
      <w:r>
        <w:rPr>
          <w:color w:val="000000"/>
          <w:sz w:val="28"/>
          <w:szCs w:val="28"/>
        </w:rPr>
        <w:t>;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5) уместность</w:t>
      </w:r>
      <w:r>
        <w:rPr>
          <w:color w:val="000000"/>
          <w:sz w:val="28"/>
          <w:szCs w:val="28"/>
        </w:rPr>
        <w:t>;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6) достоверность</w:t>
      </w:r>
      <w:r>
        <w:rPr>
          <w:color w:val="000000"/>
          <w:sz w:val="28"/>
          <w:szCs w:val="28"/>
        </w:rPr>
        <w:t>;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7) сопоставимость</w:t>
      </w:r>
      <w:r>
        <w:rPr>
          <w:color w:val="000000"/>
          <w:sz w:val="28"/>
          <w:szCs w:val="28"/>
        </w:rPr>
        <w:t>;</w:t>
      </w:r>
    </w:p>
    <w:p w:rsidR="00224D7C" w:rsidRPr="00224D7C" w:rsidRDefault="00D22088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АТП</w:t>
      </w:r>
      <w:r w:rsidR="00224D7C" w:rsidRPr="00224D7C">
        <w:rPr>
          <w:color w:val="000000"/>
          <w:sz w:val="28"/>
          <w:szCs w:val="28"/>
        </w:rPr>
        <w:t xml:space="preserve"> представляют бухгалтерскую (финансовую) отчетность следующим </w:t>
      </w:r>
      <w:r w:rsidR="00224D7C" w:rsidRPr="00D22088">
        <w:rPr>
          <w:b/>
          <w:color w:val="000000"/>
          <w:sz w:val="28"/>
          <w:szCs w:val="28"/>
        </w:rPr>
        <w:t>пользователям финансовой информации</w:t>
      </w:r>
      <w:r w:rsidR="00224D7C" w:rsidRPr="00224D7C">
        <w:rPr>
          <w:color w:val="000000"/>
          <w:sz w:val="28"/>
          <w:szCs w:val="28"/>
        </w:rPr>
        <w:t>: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1) собственникам (участникам, учредителям) – в соответствии с учредительными документами</w:t>
      </w:r>
      <w:r w:rsidR="00D22088">
        <w:rPr>
          <w:color w:val="000000"/>
          <w:sz w:val="28"/>
          <w:szCs w:val="28"/>
        </w:rPr>
        <w:t>;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2) государственной налоговой инспекции</w:t>
      </w:r>
      <w:r w:rsidR="00D22088">
        <w:rPr>
          <w:color w:val="000000"/>
          <w:sz w:val="28"/>
          <w:szCs w:val="28"/>
        </w:rPr>
        <w:t>;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3) органам государственной статистики (для обобщения и публичного использования информации внешними пользователями)</w:t>
      </w:r>
      <w:r w:rsidR="00D22088">
        <w:rPr>
          <w:color w:val="000000"/>
          <w:sz w:val="28"/>
          <w:szCs w:val="28"/>
        </w:rPr>
        <w:t>;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4) другим пользователям, на которых возложена проверка отдельных сторон деятельности предприятия (финансовые органы - управления)</w:t>
      </w:r>
      <w:r w:rsidR="00D22088">
        <w:rPr>
          <w:color w:val="000000"/>
          <w:sz w:val="28"/>
          <w:szCs w:val="28"/>
        </w:rPr>
        <w:t>;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5) органам Госкомимущества, министерствам, ведомствам – для предприятий, находящихся в государственной или муниципальной собственности</w:t>
      </w:r>
      <w:r w:rsidR="00D22088">
        <w:rPr>
          <w:color w:val="000000"/>
          <w:sz w:val="28"/>
          <w:szCs w:val="28"/>
        </w:rPr>
        <w:t>.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Годовая отчетность должна быть представлена до 1 апреля</w:t>
      </w:r>
      <w:r w:rsidR="00D22088">
        <w:rPr>
          <w:color w:val="000000"/>
          <w:sz w:val="28"/>
          <w:szCs w:val="28"/>
        </w:rPr>
        <w:t>.</w:t>
      </w:r>
    </w:p>
    <w:p w:rsidR="00524941" w:rsidRDefault="00524941" w:rsidP="00224D7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224D7C" w:rsidRPr="00D22088" w:rsidRDefault="00224D7C" w:rsidP="00224D7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22088">
        <w:rPr>
          <w:b/>
          <w:color w:val="000000"/>
          <w:sz w:val="28"/>
          <w:szCs w:val="28"/>
        </w:rPr>
        <w:t>Состав годового бухгалтерского отчета</w:t>
      </w:r>
      <w:r w:rsidR="00D22088">
        <w:rPr>
          <w:b/>
          <w:color w:val="000000"/>
          <w:sz w:val="28"/>
          <w:szCs w:val="28"/>
        </w:rPr>
        <w:t xml:space="preserve"> АТП:</w:t>
      </w:r>
    </w:p>
    <w:p w:rsidR="00524941" w:rsidRDefault="00224D7C" w:rsidP="00224D7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22088">
        <w:rPr>
          <w:b/>
          <w:color w:val="000000"/>
          <w:sz w:val="28"/>
          <w:szCs w:val="28"/>
        </w:rPr>
        <w:t>1) Бухгалтерский баланс (форма №1)</w:t>
      </w:r>
      <w:r w:rsidR="00524941">
        <w:rPr>
          <w:b/>
          <w:color w:val="000000"/>
          <w:sz w:val="28"/>
          <w:szCs w:val="28"/>
        </w:rPr>
        <w:t xml:space="preserve">. </w:t>
      </w:r>
    </w:p>
    <w:p w:rsidR="00224D7C" w:rsidRDefault="00524941" w:rsidP="00224D7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Пример </w:t>
      </w:r>
      <w:hyperlink r:id="rId5" w:history="1">
        <w:r w:rsidRPr="00A00AA8">
          <w:rPr>
            <w:rStyle w:val="a7"/>
            <w:b/>
            <w:sz w:val="28"/>
            <w:szCs w:val="28"/>
          </w:rPr>
          <w:t>https:/</w:t>
        </w:r>
        <w:r w:rsidRPr="00A00AA8">
          <w:rPr>
            <w:rStyle w:val="a7"/>
            <w:b/>
            <w:sz w:val="28"/>
            <w:szCs w:val="28"/>
          </w:rPr>
          <w:t>/cloud.mail.ru/public/MNrK/rRkGrHyfZ</w:t>
        </w:r>
      </w:hyperlink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В нем отражаются остатки имущества и источники их приобретения на определенную дату.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Данная информация представлена в балансе по состоянию на начало и на конец отчетного периода, что дает возможность анализа, сопоставления показателей, выявления их роста или снижения.</w:t>
      </w:r>
    </w:p>
    <w:p w:rsidR="00524941" w:rsidRDefault="00224D7C" w:rsidP="00224D7C">
      <w:pPr>
        <w:pStyle w:val="a3"/>
        <w:spacing w:before="0" w:beforeAutospacing="0" w:after="0" w:afterAutospacing="0"/>
        <w:ind w:firstLine="709"/>
        <w:jc w:val="both"/>
      </w:pPr>
      <w:r w:rsidRPr="00D22088">
        <w:rPr>
          <w:b/>
          <w:color w:val="000000"/>
          <w:sz w:val="28"/>
          <w:szCs w:val="28"/>
        </w:rPr>
        <w:t>2) Отчет о прибылях и убытках (форма №2)</w:t>
      </w:r>
      <w:r w:rsidR="00524941" w:rsidRPr="00524941">
        <w:t xml:space="preserve"> </w:t>
      </w:r>
    </w:p>
    <w:p w:rsidR="00224D7C" w:rsidRDefault="00524941" w:rsidP="00224D7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24941">
        <w:rPr>
          <w:b/>
          <w:sz w:val="28"/>
        </w:rPr>
        <w:t>Пример</w:t>
      </w:r>
      <w:r w:rsidRPr="00524941">
        <w:rPr>
          <w:sz w:val="28"/>
        </w:rPr>
        <w:t xml:space="preserve"> </w:t>
      </w:r>
      <w:hyperlink r:id="rId6" w:history="1">
        <w:r w:rsidRPr="00A00AA8">
          <w:rPr>
            <w:rStyle w:val="a7"/>
            <w:b/>
            <w:sz w:val="28"/>
            <w:szCs w:val="28"/>
          </w:rPr>
          <w:t>https://cloud.</w:t>
        </w:r>
        <w:r w:rsidRPr="00A00AA8">
          <w:rPr>
            <w:rStyle w:val="a7"/>
            <w:b/>
            <w:sz w:val="28"/>
            <w:szCs w:val="28"/>
          </w:rPr>
          <w:t>mail.ru/public/9Q8b/64T8CVmGV</w:t>
        </w:r>
      </w:hyperlink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Здесь находят отражение сведения о текущих финансовых результатах деятельности предприятия за отчетный период: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· балансовая прибыль или убыток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lastRenderedPageBreak/>
        <w:t>Слагаемые этого показателя: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 xml:space="preserve">- прибыль (убыток) от продажи </w:t>
      </w:r>
      <w:r w:rsidR="00524941">
        <w:rPr>
          <w:color w:val="000000"/>
          <w:sz w:val="28"/>
          <w:szCs w:val="28"/>
        </w:rPr>
        <w:t xml:space="preserve">услуг, </w:t>
      </w:r>
      <w:r w:rsidRPr="00224D7C">
        <w:rPr>
          <w:color w:val="000000"/>
          <w:sz w:val="28"/>
          <w:szCs w:val="28"/>
        </w:rPr>
        <w:t>товаров</w:t>
      </w:r>
      <w:r w:rsidR="00524941">
        <w:rPr>
          <w:color w:val="000000"/>
          <w:sz w:val="28"/>
          <w:szCs w:val="28"/>
        </w:rPr>
        <w:t>;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- прибыль (убыток) о реализации прочего имущества</w:t>
      </w:r>
      <w:r w:rsidR="00524941">
        <w:rPr>
          <w:color w:val="000000"/>
          <w:sz w:val="28"/>
          <w:szCs w:val="28"/>
        </w:rPr>
        <w:t>;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- доходы и расходы от внереализационных операций</w:t>
      </w:r>
      <w:r w:rsidR="00524941">
        <w:rPr>
          <w:color w:val="000000"/>
          <w:sz w:val="28"/>
          <w:szCs w:val="28"/>
        </w:rPr>
        <w:t>;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 xml:space="preserve">· выручка от продажи </w:t>
      </w:r>
      <w:r w:rsidR="00524941">
        <w:rPr>
          <w:color w:val="000000"/>
          <w:sz w:val="28"/>
          <w:szCs w:val="28"/>
        </w:rPr>
        <w:t xml:space="preserve">услуг, </w:t>
      </w:r>
      <w:r w:rsidRPr="00224D7C">
        <w:rPr>
          <w:color w:val="000000"/>
          <w:sz w:val="28"/>
          <w:szCs w:val="28"/>
        </w:rPr>
        <w:t>товаров (нетто-выручка)</w:t>
      </w:r>
      <w:r w:rsidR="00524941">
        <w:rPr>
          <w:color w:val="000000"/>
          <w:sz w:val="28"/>
          <w:szCs w:val="28"/>
        </w:rPr>
        <w:t>;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 xml:space="preserve">· затраты на </w:t>
      </w:r>
      <w:r w:rsidR="00524941">
        <w:rPr>
          <w:color w:val="000000"/>
          <w:sz w:val="28"/>
          <w:szCs w:val="28"/>
        </w:rPr>
        <w:t xml:space="preserve">услуги, </w:t>
      </w:r>
      <w:r w:rsidRPr="00224D7C">
        <w:rPr>
          <w:color w:val="000000"/>
          <w:sz w:val="28"/>
          <w:szCs w:val="28"/>
        </w:rPr>
        <w:t>производство реализованной продукции</w:t>
      </w:r>
      <w:r w:rsidR="00524941">
        <w:rPr>
          <w:color w:val="000000"/>
          <w:sz w:val="28"/>
          <w:szCs w:val="28"/>
        </w:rPr>
        <w:t>;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· коммерческие расходы</w:t>
      </w:r>
      <w:r w:rsidR="00524941">
        <w:rPr>
          <w:color w:val="000000"/>
          <w:sz w:val="28"/>
          <w:szCs w:val="28"/>
        </w:rPr>
        <w:t>;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· управленческие расходы</w:t>
      </w:r>
      <w:r w:rsidR="00524941">
        <w:rPr>
          <w:color w:val="000000"/>
          <w:sz w:val="28"/>
          <w:szCs w:val="28"/>
        </w:rPr>
        <w:t>;</w:t>
      </w:r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· нераспределенная прибыль и т.д.</w:t>
      </w:r>
    </w:p>
    <w:p w:rsid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22088">
        <w:rPr>
          <w:b/>
          <w:color w:val="000000"/>
          <w:sz w:val="28"/>
          <w:szCs w:val="28"/>
        </w:rPr>
        <w:t>3) Отчет о</w:t>
      </w:r>
      <w:r w:rsidR="00663877">
        <w:rPr>
          <w:b/>
          <w:color w:val="000000"/>
          <w:sz w:val="28"/>
          <w:szCs w:val="28"/>
        </w:rPr>
        <w:t>б</w:t>
      </w:r>
      <w:r w:rsidRPr="00D22088">
        <w:rPr>
          <w:b/>
          <w:color w:val="000000"/>
          <w:sz w:val="28"/>
          <w:szCs w:val="28"/>
        </w:rPr>
        <w:t xml:space="preserve"> </w:t>
      </w:r>
      <w:r w:rsidR="00663877">
        <w:rPr>
          <w:b/>
          <w:color w:val="000000"/>
          <w:sz w:val="28"/>
          <w:szCs w:val="28"/>
        </w:rPr>
        <w:t xml:space="preserve">изменениях </w:t>
      </w:r>
      <w:r w:rsidRPr="00D22088">
        <w:rPr>
          <w:b/>
          <w:color w:val="000000"/>
          <w:sz w:val="28"/>
          <w:szCs w:val="28"/>
        </w:rPr>
        <w:t>капитала (форма №3)</w:t>
      </w:r>
    </w:p>
    <w:p w:rsidR="00663877" w:rsidRPr="00D22088" w:rsidRDefault="00524941" w:rsidP="00224D7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24941">
        <w:rPr>
          <w:b/>
          <w:sz w:val="28"/>
        </w:rPr>
        <w:t>Пример</w:t>
      </w:r>
      <w:r w:rsidR="00663877" w:rsidRPr="00663877">
        <w:t xml:space="preserve"> </w:t>
      </w:r>
      <w:hyperlink r:id="rId7" w:history="1">
        <w:r w:rsidR="00663877" w:rsidRPr="00A00AA8">
          <w:rPr>
            <w:rStyle w:val="a7"/>
            <w:b/>
            <w:sz w:val="28"/>
          </w:rPr>
          <w:t>https://cloud.mail.ru/public/rqdg/vMdVgbPhm</w:t>
        </w:r>
      </w:hyperlink>
    </w:p>
    <w:p w:rsidR="00224D7C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Показывает структуру собственного капитала предприятия в динамике.</w:t>
      </w:r>
    </w:p>
    <w:p w:rsidR="00286BFA" w:rsidRPr="00224D7C" w:rsidRDefault="00224D7C" w:rsidP="00224D7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4D7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224D7C">
        <w:rPr>
          <w:color w:val="000000"/>
          <w:sz w:val="28"/>
          <w:szCs w:val="28"/>
        </w:rPr>
        <w:t>каждому элементу (уставный, добавочный, резервный капитал) приводятся данные об остатке на начало года, пополнении источника собственных средств, его расходовании и остатке на конец года.</w:t>
      </w:r>
    </w:p>
    <w:p w:rsidR="00224D7C" w:rsidRPr="00224D7C" w:rsidRDefault="00224D7C" w:rsidP="00D22088">
      <w:pPr>
        <w:spacing w:after="0" w:line="240" w:lineRule="auto"/>
        <w:ind w:left="225" w:right="375" w:firstLine="484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1"/>
          <w:lang w:eastAsia="ru-RU"/>
        </w:rPr>
      </w:pPr>
      <w:r w:rsidRPr="00224D7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1"/>
          <w:lang w:eastAsia="ru-RU"/>
        </w:rPr>
        <w:t>4) Отчет о движении денежных средств (форма №4)</w:t>
      </w:r>
    </w:p>
    <w:p w:rsidR="00524941" w:rsidRDefault="00524941" w:rsidP="00D22088">
      <w:pPr>
        <w:spacing w:after="0" w:line="240" w:lineRule="auto"/>
        <w:ind w:left="225" w:right="375" w:firstLine="484"/>
        <w:jc w:val="both"/>
        <w:rPr>
          <w:rFonts w:ascii="Times New Roman" w:hAnsi="Times New Roman" w:cs="Times New Roman"/>
          <w:b/>
          <w:sz w:val="28"/>
        </w:rPr>
      </w:pPr>
      <w:r w:rsidRPr="00524941">
        <w:rPr>
          <w:rFonts w:ascii="Times New Roman" w:hAnsi="Times New Roman" w:cs="Times New Roman"/>
          <w:b/>
          <w:sz w:val="28"/>
        </w:rPr>
        <w:t>Пример</w:t>
      </w:r>
      <w:r w:rsidR="00FF1992" w:rsidRPr="00FF1992">
        <w:t xml:space="preserve"> </w:t>
      </w:r>
      <w:hyperlink r:id="rId8" w:history="1">
        <w:r w:rsidR="00FF1992" w:rsidRPr="00A00AA8">
          <w:rPr>
            <w:rStyle w:val="a7"/>
            <w:rFonts w:ascii="Times New Roman" w:hAnsi="Times New Roman" w:cs="Times New Roman"/>
            <w:b/>
            <w:sz w:val="28"/>
          </w:rPr>
          <w:t>https://cloud.mail.ru/public/n4mv/gtP2eAWK6</w:t>
        </w:r>
      </w:hyperlink>
    </w:p>
    <w:p w:rsidR="00224D7C" w:rsidRPr="00224D7C" w:rsidRDefault="00224D7C" w:rsidP="00D22088">
      <w:pPr>
        <w:spacing w:after="0" w:line="240" w:lineRule="auto"/>
        <w:ind w:left="225" w:right="375" w:firstLine="484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</w:pPr>
      <w:r w:rsidRPr="00224D7C"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  <w:t>Отражает остатки денежных средств на начало и конец отчетного периода и потоки денежных средств в разрезе текущей, финансовой и инвестиционной деятельности</w:t>
      </w:r>
    </w:p>
    <w:p w:rsidR="00224D7C" w:rsidRPr="00224D7C" w:rsidRDefault="00224D7C" w:rsidP="00D22088">
      <w:pPr>
        <w:spacing w:after="0" w:line="240" w:lineRule="auto"/>
        <w:ind w:right="375"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</w:pPr>
      <w:r w:rsidRPr="00224D7C"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  <w:t>Формы 3 и 4 дополняют формы 1 и 2, позволяют раскрыть факторы, определившие изменение финансовой устойчивости и ликвидности предприятия, помогают построить прогнозы на предстоящий период.</w:t>
      </w:r>
    </w:p>
    <w:p w:rsidR="00224D7C" w:rsidRPr="00224D7C" w:rsidRDefault="00224D7C" w:rsidP="00D22088">
      <w:pPr>
        <w:spacing w:after="0" w:line="240" w:lineRule="auto"/>
        <w:ind w:right="375"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1"/>
          <w:lang w:eastAsia="ru-RU"/>
        </w:rPr>
      </w:pPr>
      <w:r w:rsidRPr="00224D7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1"/>
          <w:lang w:eastAsia="ru-RU"/>
        </w:rPr>
        <w:t>5) Приложение к бухгалтерскому балансу (форма №5)</w:t>
      </w:r>
    </w:p>
    <w:p w:rsidR="00524941" w:rsidRDefault="00524941" w:rsidP="00D22088">
      <w:pPr>
        <w:spacing w:after="0" w:line="240" w:lineRule="auto"/>
        <w:ind w:right="375" w:firstLine="709"/>
        <w:jc w:val="both"/>
        <w:rPr>
          <w:rFonts w:ascii="Times New Roman" w:hAnsi="Times New Roman" w:cs="Times New Roman"/>
          <w:b/>
          <w:sz w:val="28"/>
        </w:rPr>
      </w:pPr>
      <w:r w:rsidRPr="00524941">
        <w:rPr>
          <w:rFonts w:ascii="Times New Roman" w:hAnsi="Times New Roman" w:cs="Times New Roman"/>
          <w:b/>
          <w:sz w:val="28"/>
        </w:rPr>
        <w:t>Пример</w:t>
      </w:r>
      <w:r w:rsidR="00FF1992" w:rsidRPr="00FF1992">
        <w:t xml:space="preserve"> </w:t>
      </w:r>
      <w:hyperlink r:id="rId9" w:history="1">
        <w:r w:rsidR="00FF1992" w:rsidRPr="00A00AA8">
          <w:rPr>
            <w:rStyle w:val="a7"/>
            <w:rFonts w:ascii="Times New Roman" w:hAnsi="Times New Roman" w:cs="Times New Roman"/>
            <w:b/>
            <w:sz w:val="28"/>
          </w:rPr>
          <w:t>https://cloud.mail.ru/publ</w:t>
        </w:r>
        <w:r w:rsidR="00FF1992" w:rsidRPr="00A00AA8">
          <w:rPr>
            <w:rStyle w:val="a7"/>
            <w:rFonts w:ascii="Times New Roman" w:hAnsi="Times New Roman" w:cs="Times New Roman"/>
            <w:b/>
            <w:sz w:val="28"/>
          </w:rPr>
          <w:t>ic/bUb</w:t>
        </w:r>
        <w:r w:rsidR="00FF1992" w:rsidRPr="00A00AA8">
          <w:rPr>
            <w:rStyle w:val="a7"/>
            <w:rFonts w:ascii="Times New Roman" w:hAnsi="Times New Roman" w:cs="Times New Roman"/>
            <w:b/>
            <w:sz w:val="28"/>
          </w:rPr>
          <w:t>Z/ZtjPbr9xA</w:t>
        </w:r>
      </w:hyperlink>
    </w:p>
    <w:p w:rsidR="00224D7C" w:rsidRPr="00224D7C" w:rsidRDefault="00224D7C" w:rsidP="00D22088">
      <w:pPr>
        <w:spacing w:after="0" w:line="240" w:lineRule="auto"/>
        <w:ind w:right="375"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</w:pPr>
      <w:r w:rsidRPr="00224D7C"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  <w:t>Позволяет расшифровать некоторые, наиболее важные статьи баланса.</w:t>
      </w:r>
    </w:p>
    <w:p w:rsidR="00224D7C" w:rsidRPr="00224D7C" w:rsidRDefault="00224D7C" w:rsidP="00D22088">
      <w:pPr>
        <w:spacing w:after="0" w:line="240" w:lineRule="auto"/>
        <w:ind w:right="375"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</w:pPr>
      <w:r w:rsidRPr="00224D7C"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  <w:t>Разделы:</w:t>
      </w:r>
    </w:p>
    <w:p w:rsidR="00224D7C" w:rsidRPr="00224D7C" w:rsidRDefault="00224D7C" w:rsidP="00D22088">
      <w:pPr>
        <w:spacing w:after="0" w:line="240" w:lineRule="auto"/>
        <w:ind w:right="375"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</w:pPr>
      <w:r w:rsidRPr="00224D7C"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  <w:t>- движение заемных средств с выделением ссуд, не погашенных в срок</w:t>
      </w:r>
    </w:p>
    <w:p w:rsidR="00224D7C" w:rsidRPr="00224D7C" w:rsidRDefault="00224D7C" w:rsidP="00D22088">
      <w:pPr>
        <w:spacing w:after="0" w:line="240" w:lineRule="auto"/>
        <w:ind w:right="375"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</w:pPr>
      <w:r w:rsidRPr="00224D7C"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  <w:t>- дебиторская и кредиторская задолженность</w:t>
      </w:r>
    </w:p>
    <w:p w:rsidR="00224D7C" w:rsidRPr="00224D7C" w:rsidRDefault="00224D7C" w:rsidP="00D22088">
      <w:pPr>
        <w:spacing w:after="0" w:line="240" w:lineRule="auto"/>
        <w:ind w:right="375"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</w:pPr>
      <w:r w:rsidRPr="00224D7C"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  <w:t>- движение средств финансирования долгосрочных инвестиций и финансовых вложений</w:t>
      </w:r>
    </w:p>
    <w:p w:rsidR="00224D7C" w:rsidRPr="00224D7C" w:rsidRDefault="00224D7C" w:rsidP="00D22088">
      <w:pPr>
        <w:spacing w:after="0" w:line="240" w:lineRule="auto"/>
        <w:ind w:right="375"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</w:pPr>
      <w:r w:rsidRPr="00224D7C"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  <w:t>- финансовые вложения</w:t>
      </w:r>
    </w:p>
    <w:p w:rsidR="00224D7C" w:rsidRPr="00224D7C" w:rsidRDefault="00224D7C" w:rsidP="00D22088">
      <w:pPr>
        <w:spacing w:after="0" w:line="240" w:lineRule="auto"/>
        <w:ind w:right="375"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</w:pPr>
      <w:r w:rsidRPr="00224D7C"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  <w:t>- амортизируемое имущество</w:t>
      </w:r>
    </w:p>
    <w:p w:rsidR="00224D7C" w:rsidRPr="00224D7C" w:rsidRDefault="00224D7C" w:rsidP="00D22088">
      <w:pPr>
        <w:spacing w:after="0" w:line="240" w:lineRule="auto"/>
        <w:ind w:right="375"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</w:pPr>
      <w:r w:rsidRPr="00224D7C"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  <w:t>- затраты, произведенные организацией (по элементам)</w:t>
      </w:r>
    </w:p>
    <w:p w:rsidR="00224D7C" w:rsidRPr="00224D7C" w:rsidRDefault="00224D7C" w:rsidP="00D22088">
      <w:pPr>
        <w:spacing w:after="0" w:line="240" w:lineRule="auto"/>
        <w:ind w:right="375"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</w:pPr>
      <w:r w:rsidRPr="00224D7C"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  <w:t>- расшифровка отдельных статей прибылей и убытков</w:t>
      </w:r>
    </w:p>
    <w:p w:rsidR="00224D7C" w:rsidRPr="00224D7C" w:rsidRDefault="00224D7C" w:rsidP="00D22088">
      <w:pPr>
        <w:spacing w:after="0" w:line="240" w:lineRule="auto"/>
        <w:ind w:right="375"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</w:pPr>
      <w:r w:rsidRPr="00224D7C"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  <w:t>- социальные показатели (ССЧ персонала, отчисления на социальные нужды и т.д.)</w:t>
      </w:r>
    </w:p>
    <w:p w:rsidR="00224D7C" w:rsidRPr="00224D7C" w:rsidRDefault="00224D7C" w:rsidP="00D22088">
      <w:pPr>
        <w:spacing w:after="0" w:line="240" w:lineRule="auto"/>
        <w:ind w:right="375"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</w:pPr>
      <w:r w:rsidRPr="00224D7C"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  <w:t xml:space="preserve">- справка о наличии ценностей, учитываемых на </w:t>
      </w:r>
      <w:proofErr w:type="spellStart"/>
      <w:r w:rsidRPr="00224D7C"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  <w:t>забалансовых</w:t>
      </w:r>
      <w:proofErr w:type="spellEnd"/>
      <w:r w:rsidRPr="00224D7C"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  <w:t xml:space="preserve"> счетах</w:t>
      </w:r>
    </w:p>
    <w:p w:rsidR="00224D7C" w:rsidRPr="00224D7C" w:rsidRDefault="00224D7C" w:rsidP="00D22088">
      <w:pPr>
        <w:spacing w:after="0" w:line="240" w:lineRule="auto"/>
        <w:ind w:right="375"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</w:pPr>
      <w:r w:rsidRPr="00224D7C"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  <w:t>Данные формы №5 вместе с показателями форм 1 и 2 используются для анализа финансового состояния предприятия.</w:t>
      </w:r>
    </w:p>
    <w:p w:rsidR="00524941" w:rsidRDefault="00524941" w:rsidP="00D22088">
      <w:pPr>
        <w:spacing w:after="0" w:line="240" w:lineRule="auto"/>
        <w:ind w:right="375"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1"/>
          <w:lang w:eastAsia="ru-RU"/>
        </w:rPr>
      </w:pPr>
    </w:p>
    <w:p w:rsidR="00524941" w:rsidRDefault="00524941" w:rsidP="00D22088">
      <w:pPr>
        <w:spacing w:after="0" w:line="240" w:lineRule="auto"/>
        <w:ind w:right="375"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1"/>
          <w:lang w:eastAsia="ru-RU"/>
        </w:rPr>
      </w:pPr>
    </w:p>
    <w:p w:rsidR="00224D7C" w:rsidRPr="00224D7C" w:rsidRDefault="00224D7C" w:rsidP="00D22088">
      <w:pPr>
        <w:spacing w:after="0" w:line="240" w:lineRule="auto"/>
        <w:ind w:right="375"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1"/>
          <w:lang w:eastAsia="ru-RU"/>
        </w:rPr>
      </w:pPr>
      <w:r w:rsidRPr="00224D7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1"/>
          <w:lang w:eastAsia="ru-RU"/>
        </w:rPr>
        <w:lastRenderedPageBreak/>
        <w:t>6) Пояснительная записка</w:t>
      </w:r>
    </w:p>
    <w:p w:rsidR="00224D7C" w:rsidRPr="00224D7C" w:rsidRDefault="00224D7C" w:rsidP="00D22088">
      <w:pPr>
        <w:spacing w:after="0" w:line="240" w:lineRule="auto"/>
        <w:ind w:right="375"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</w:pPr>
      <w:r w:rsidRPr="00224D7C"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  <w:t>Излагает основные факторы, повлиявшие в отчетном году на итоговые результаты деятельности предприятия с оценкой его финансового состояния</w:t>
      </w:r>
    </w:p>
    <w:p w:rsidR="00224D7C" w:rsidRPr="00224D7C" w:rsidRDefault="00224D7C" w:rsidP="00D22088">
      <w:pPr>
        <w:spacing w:after="0" w:line="240" w:lineRule="auto"/>
        <w:ind w:right="375" w:firstLine="709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1"/>
          <w:lang w:eastAsia="ru-RU"/>
        </w:rPr>
      </w:pPr>
      <w:r w:rsidRPr="00224D7C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1"/>
          <w:lang w:eastAsia="ru-RU"/>
        </w:rPr>
        <w:t>7) Аудиторское заключение (для некоторых предприятий)</w:t>
      </w:r>
    </w:p>
    <w:p w:rsidR="00224D7C" w:rsidRPr="00224D7C" w:rsidRDefault="00224D7C" w:rsidP="00D22088">
      <w:pPr>
        <w:spacing w:after="0" w:line="240" w:lineRule="auto"/>
        <w:ind w:right="375"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</w:pPr>
      <w:r w:rsidRPr="00224D7C">
        <w:rPr>
          <w:rFonts w:ascii="Times New Roman" w:eastAsia="Times New Roman" w:hAnsi="Times New Roman" w:cs="Times New Roman"/>
          <w:noProof w:val="0"/>
          <w:color w:val="000000"/>
          <w:sz w:val="28"/>
          <w:szCs w:val="21"/>
          <w:lang w:eastAsia="ru-RU"/>
        </w:rPr>
        <w:t>Подтверждает степень достоверности сведений, включенных в бухгалтерскую отчетность предприятия</w:t>
      </w:r>
    </w:p>
    <w:p w:rsidR="00224D7C" w:rsidRDefault="00224D7C" w:rsidP="00E509A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14"/>
          <w:szCs w:val="28"/>
        </w:rPr>
      </w:pPr>
    </w:p>
    <w:p w:rsidR="007A1C73" w:rsidRDefault="00F52E57" w:rsidP="00E509A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 2 Методы экономического анализа.</w:t>
      </w:r>
    </w:p>
    <w:p w:rsidR="00F52E57" w:rsidRDefault="00F52E57" w:rsidP="00E509A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52E57" w:rsidRPr="00F52E57" w:rsidRDefault="00F52E57" w:rsidP="00F52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Методы экономического анализа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- делят на общенаучные и конкретно научные.</w:t>
      </w:r>
    </w:p>
    <w:p w:rsidR="00F52E57" w:rsidRPr="00F52E57" w:rsidRDefault="00F52E57" w:rsidP="00F52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 </w:t>
      </w:r>
      <w:r w:rsidRPr="00F52E5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общенаучным 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относятся методы, которыми пользуются все науки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: 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наблюдение,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сравнение,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детализация,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абстрагирование,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моделирование,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эксперимент</w:t>
      </w:r>
      <w:r w:rsidR="00AD44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анализ, синтез.</w:t>
      </w:r>
    </w:p>
    <w:p w:rsidR="00F52E57" w:rsidRPr="00F52E57" w:rsidRDefault="00F52E57" w:rsidP="00F52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Конкретно научные методы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формируются в рамках отдельных наук, они детализируют и конкретизируют общенаучные методы познания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  <w:t>Сравнение</w:t>
      </w:r>
    </w:p>
    <w:p w:rsidR="00F52E57" w:rsidRPr="00F52E57" w:rsidRDefault="00F52E57" w:rsidP="00F52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Сравнение - наиболее ранний и распространенный способ анализа. Сравнение начинается с соотношения явлений, т.е. с синтетического акта, посредством которого анализируются явления, выделяется в них общее и различное. Найденное в результате анализа общее синтезирует обобщаемые явления.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Существует несколько форм сравнения: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 планом,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 прошлым,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 лучшим,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со средними данными.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Важное условие сравнения показателей - сопоставимость. Как базу для сравнения используют: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показатели прошлых лет;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бизнес-плановые и нормативные значения;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достижения науки и передового опыта;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уровни показателей ближайших конкурентов;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средние показатели объектов исследования в территориальном разрезе;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варианты управленческих решений;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теоретически максимально возможные, потенциальные и прогнозируемые показатели.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  <w:t>Средние величины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Важное значение в экономическом анализе имеют средние величины. Их «аналитическая сила» состоит в обобщении соответствующего массива типичных, однородных показателей, явлений, процессов: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они позволяют переходить от единичного к общему, от случайного - к закономерному;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>без них невозможно сравнение изучаемого признака по разным совокупностям, невозможна характеристика изменения варьирующего показателя во времени;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они дают возможность абстрагироваться от случайности отдельных значений и колебаний.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аналитических расчетах применяют исходя из необходимости следующие формы средних:</w:t>
      </w:r>
      <w:r w:rsidR="00AD44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средняя арифметическая,</w:t>
      </w:r>
      <w:r w:rsidR="00AD44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средняя гармоническая взвешенная,</w:t>
      </w:r>
      <w:r w:rsidR="00AD44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средняя хронологическая моментного ряда,</w:t>
      </w:r>
      <w:r w:rsidR="00AD44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мода,</w:t>
      </w:r>
      <w:r w:rsidR="00AD444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медиана.</w:t>
      </w:r>
    </w:p>
    <w:p w:rsidR="00F52E57" w:rsidRPr="00F52E57" w:rsidRDefault="00F52E57" w:rsidP="00823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  <w:t>Метод группировки</w:t>
      </w:r>
    </w:p>
    <w:p w:rsidR="00F52E57" w:rsidRPr="00F52E57" w:rsidRDefault="00F52E57" w:rsidP="00823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Группировки систематизируют материал, и </w:t>
      </w:r>
      <w:proofErr w:type="spellStart"/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выявлют</w:t>
      </w:r>
      <w:proofErr w:type="spellEnd"/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характерные и типичные взаимосвязи процессов, гасят случайные отклонения. В анализе используют такие виды группировок:</w:t>
      </w:r>
    </w:p>
    <w:p w:rsidR="00F52E57" w:rsidRPr="00F52E57" w:rsidRDefault="00F52E57" w:rsidP="00823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типологические (например, группировка организаций по видам собственности);</w:t>
      </w:r>
    </w:p>
    <w:p w:rsidR="00F52E57" w:rsidRPr="00F52E57" w:rsidRDefault="00F52E57" w:rsidP="00823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структурные - для оценки внутреннего строения показателей (например, для изучения персонала по стажу работы, по профессиям и др.);</w:t>
      </w:r>
    </w:p>
    <w:p w:rsidR="00F52E57" w:rsidRPr="00F52E57" w:rsidRDefault="00F52E57" w:rsidP="00823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аналитические группировки - для изучения взаимосвязи факторных и результативных показателей (например, зависимости суммы выданного банком кредита от величины процентной ставки).</w:t>
      </w:r>
    </w:p>
    <w:p w:rsidR="00F52E57" w:rsidRPr="00F52E57" w:rsidRDefault="00F52E57" w:rsidP="00823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Использование метода группировки связано с выполнением следующих этапов:</w:t>
      </w:r>
    </w:p>
    <w:p w:rsidR="00F52E57" w:rsidRPr="00F52E57" w:rsidRDefault="00F52E57" w:rsidP="00823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классификация предметов, явлений (процессов), выбранных как определяющий признак;</w:t>
      </w:r>
    </w:p>
    <w:p w:rsidR="00F52E57" w:rsidRPr="00F52E57" w:rsidRDefault="00F52E57" w:rsidP="00823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определение производных признаков и их значений;</w:t>
      </w:r>
    </w:p>
    <w:p w:rsidR="00F52E57" w:rsidRPr="00F52E57" w:rsidRDefault="00F52E57" w:rsidP="00823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оформление результатов в виде таблиц;</w:t>
      </w:r>
    </w:p>
    <w:p w:rsidR="00F52E57" w:rsidRPr="00F52E57" w:rsidRDefault="00F52E57" w:rsidP="00823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выявление влияния каждого из производных признаков.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Экономически обоснованная группировка делает возможным изучать зависимость между показателями, и систематизировать аналитические данные.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Группировка - позволяет изучить те или иные экономические явления во взаимосвязи и взаимозависимости, выявить влияние существенных факторов, обнаружить те или иные закономерности и тенденции, присущие этим явлениям и процессам. Группировка предполагает классификацию явлений и процессов, а также причин и факторов, их обусловливающих.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  <w:t>Балансовый метод</w:t>
      </w:r>
    </w:p>
    <w:p w:rsidR="00F52E57" w:rsidRPr="00F52E57" w:rsidRDefault="00F52E57" w:rsidP="00F52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 традиционным способам обработки и проверки исходной информации относится балансовый. Используется, кроме того, для измерения влияния на результативный показатель аддитивно связанных с ним факторов. При аддитивной форме зависимости обобщающий показатель представляет собой алгебраическую сумму частных. На основе балансового приема разработан способ пропорционального деления, или долевого участия.</w:t>
      </w:r>
    </w:p>
    <w:p w:rsidR="00F52E57" w:rsidRPr="00F52E57" w:rsidRDefault="00F52E57" w:rsidP="00471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Балансовый метод нашел применение в анализе обеспеченности организации трудовыми, материальными и финансовыми ресурсами и 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>полноты их использования, в исследовании соответствия платежных средств платежным обязательствам и др. Как технический прием балансовый метод используется для проверки правильности аналитических расчетов путем составления баланса отклонений.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  <w:t>Метод линейного программирования</w:t>
      </w:r>
    </w:p>
    <w:p w:rsidR="00F52E57" w:rsidRPr="00F52E57" w:rsidRDefault="00F52E57" w:rsidP="00F52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Метод линейного программирования используется для решения экспериментальных задач, когда ищут максимальные или минимальные значения некоторых функций переменных величин. Ценность использования этого метода состоит в том, что оптимальный вариант выбирают из значительного количества альтернативных вариантов. При помощи других способов решать такие задачи не представляется возможным. При использовании метода линейного программирования следует:</w:t>
      </w:r>
    </w:p>
    <w:p w:rsidR="00F52E57" w:rsidRPr="00F52E57" w:rsidRDefault="00F52E57" w:rsidP="00F52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представить альтернативы решения в виде математических переменных;</w:t>
      </w:r>
    </w:p>
    <w:p w:rsidR="00F52E57" w:rsidRPr="00F52E57" w:rsidRDefault="00F52E57" w:rsidP="00F52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определить ограничения и представить их в виде математических выражений;</w:t>
      </w:r>
    </w:p>
    <w:p w:rsidR="00F52E57" w:rsidRPr="00F52E57" w:rsidRDefault="00F52E57" w:rsidP="00F52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решить задачи, используя графический или алгебраический подход.</w:t>
      </w:r>
    </w:p>
    <w:p w:rsidR="00F52E57" w:rsidRPr="00F52E57" w:rsidRDefault="00F52E57" w:rsidP="00F52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  <w:t xml:space="preserve">Графический </w:t>
      </w:r>
      <w:r w:rsidRPr="00AD4444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  <w:t>метод</w:t>
      </w:r>
    </w:p>
    <w:p w:rsidR="00F52E57" w:rsidRPr="00F52E57" w:rsidRDefault="00F52E57" w:rsidP="00F52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Широко применяется графический метод для исследования производственных процессов, организационных структур, процессов программирования и т.д.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для анализа эффективности использования производственного оборудования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АТП 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строятся расчетные графики, в том числе графики множественных факторов.</w:t>
      </w:r>
    </w:p>
    <w:p w:rsidR="00F52E57" w:rsidRPr="00F52E57" w:rsidRDefault="00F52E57" w:rsidP="00F52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52E57" w:rsidRPr="00F52E57" w:rsidRDefault="00F52E57" w:rsidP="00F52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  <w:t>Метод корреляционного и регрессионного (стохастического) анализа</w:t>
      </w:r>
    </w:p>
    <w:p w:rsidR="00F52E57" w:rsidRPr="00F52E57" w:rsidRDefault="00F52E57" w:rsidP="00F52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Корреляционный анализ ставит задачу измерить тесноту связи между варьирующими переменными и оценить факторы, максимально влияющие на результативный признак.</w:t>
      </w:r>
    </w:p>
    <w:p w:rsidR="00F52E57" w:rsidRPr="00F52E57" w:rsidRDefault="00F52E57" w:rsidP="00F52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Регрессионный анализ предназначен для выбора формы связи, типа модели, для определения расчетных значений зависимой переменной (результативного признака).</w:t>
      </w:r>
    </w:p>
    <w:p w:rsidR="00F52E57" w:rsidRPr="00F52E57" w:rsidRDefault="00F52E57" w:rsidP="00F52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Методы корреляционного и регрессионного анализа используются в комплексе. Методы корреляционного и регрессионного анализа используются в комплексе. Наиболее разработана в теории и применяется на практике парная корреляция. Здесь исследуются соотношения результативного признака и одного факторного признака. Это - однофакторный корреляционный и регрессионный анализ.</w:t>
      </w: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52E57" w:rsidRPr="00F52E57" w:rsidRDefault="00F52E57" w:rsidP="00F52E5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  <w:t>Теория игр</w:t>
      </w:r>
    </w:p>
    <w:p w:rsidR="00F52E57" w:rsidRPr="00F52E57" w:rsidRDefault="00F52E57" w:rsidP="00471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Теория игр исследует оптимальность стратегии в ситуациях игрового характера. Формализуя конфликтные ситуации математически, их представляют</w:t>
      </w:r>
      <w:r w:rsidR="003860F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как игру двух, трех и т.д. игроков, каждый из которых преследует цель максимизации своей выгоды, выигрыша за счет других.</w:t>
      </w:r>
    </w:p>
    <w:p w:rsidR="00F52E57" w:rsidRPr="00F52E57" w:rsidRDefault="00F52E57" w:rsidP="00471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52E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>Решение подобных задач требует определенности в формулировании условий установления количества игроков, правил игры, выявления возможных стратегий игроков, возможных выигрышей.</w:t>
      </w:r>
    </w:p>
    <w:p w:rsidR="00F52E57" w:rsidRDefault="00F52E57" w:rsidP="00E509A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14"/>
          <w:szCs w:val="28"/>
        </w:rPr>
      </w:pPr>
    </w:p>
    <w:p w:rsidR="00F52E57" w:rsidRPr="00764E6A" w:rsidRDefault="00F52E57" w:rsidP="00E509A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14"/>
          <w:szCs w:val="28"/>
        </w:rPr>
      </w:pPr>
    </w:p>
    <w:p w:rsidR="00306E2B" w:rsidRDefault="00736DC0" w:rsidP="00E509A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A381C">
        <w:rPr>
          <w:b/>
          <w:color w:val="000000"/>
          <w:sz w:val="28"/>
          <w:szCs w:val="28"/>
        </w:rPr>
        <w:t>Контрольные вопросы:</w:t>
      </w:r>
    </w:p>
    <w:p w:rsidR="00306E2B" w:rsidRPr="00E97046" w:rsidRDefault="00D920E5" w:rsidP="007A1C7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7046">
        <w:rPr>
          <w:color w:val="000000"/>
          <w:sz w:val="28"/>
          <w:szCs w:val="28"/>
        </w:rPr>
        <w:t>1</w:t>
      </w:r>
      <w:r w:rsidR="0040676E" w:rsidRPr="00E97046">
        <w:rPr>
          <w:color w:val="000000"/>
          <w:sz w:val="28"/>
          <w:szCs w:val="28"/>
        </w:rPr>
        <w:t>.</w:t>
      </w:r>
      <w:r w:rsidR="0033721B" w:rsidRPr="00E97046">
        <w:t xml:space="preserve"> </w:t>
      </w:r>
      <w:r w:rsidR="007A1C73" w:rsidRPr="00E97046">
        <w:rPr>
          <w:sz w:val="28"/>
        </w:rPr>
        <w:t xml:space="preserve">Что является информационной базой </w:t>
      </w:r>
      <w:r w:rsidR="007A1C73" w:rsidRPr="00E97046">
        <w:rPr>
          <w:color w:val="000000"/>
          <w:sz w:val="28"/>
          <w:szCs w:val="28"/>
        </w:rPr>
        <w:t>для экономического анализа?</w:t>
      </w:r>
    </w:p>
    <w:p w:rsidR="007A1C73" w:rsidRPr="00E97046" w:rsidRDefault="007A1C73" w:rsidP="007A1C73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E97046">
        <w:rPr>
          <w:sz w:val="28"/>
        </w:rPr>
        <w:t xml:space="preserve">2. </w:t>
      </w:r>
      <w:r w:rsidR="00E97046" w:rsidRPr="00E97046">
        <w:rPr>
          <w:sz w:val="28"/>
        </w:rPr>
        <w:t>Перечислите требования к информации, используемой в аналитической работе.</w:t>
      </w:r>
    </w:p>
    <w:p w:rsidR="00E97046" w:rsidRPr="00E97046" w:rsidRDefault="00E97046" w:rsidP="007A1C7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7046">
        <w:rPr>
          <w:sz w:val="28"/>
        </w:rPr>
        <w:t xml:space="preserve">3. Кто является </w:t>
      </w:r>
      <w:r w:rsidRPr="00E97046">
        <w:rPr>
          <w:color w:val="000000"/>
          <w:sz w:val="28"/>
          <w:szCs w:val="28"/>
        </w:rPr>
        <w:t>пользователями финансовой информации предприятий?</w:t>
      </w:r>
    </w:p>
    <w:p w:rsidR="00E97046" w:rsidRDefault="00E97046" w:rsidP="007A1C7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704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Из каких элементов состоит годовой бухгалтерский отчет АТП?</w:t>
      </w:r>
      <w:r w:rsidRPr="00E97046">
        <w:rPr>
          <w:color w:val="000000"/>
          <w:sz w:val="28"/>
          <w:szCs w:val="28"/>
        </w:rPr>
        <w:t xml:space="preserve"> </w:t>
      </w:r>
    </w:p>
    <w:p w:rsidR="00F52E57" w:rsidRDefault="00F52E57" w:rsidP="007A1C7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В чем разница между </w:t>
      </w:r>
      <w:r w:rsidR="00823494">
        <w:rPr>
          <w:color w:val="000000"/>
          <w:sz w:val="28"/>
          <w:szCs w:val="28"/>
        </w:rPr>
        <w:t>общенаучными и конкретно научными методами экономического анализа?</w:t>
      </w:r>
    </w:p>
    <w:p w:rsidR="00286BFA" w:rsidRPr="00E97046" w:rsidRDefault="00823494" w:rsidP="00286BF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Перечислите методы экономического анализа. </w:t>
      </w:r>
    </w:p>
    <w:sectPr w:rsidR="00286BFA" w:rsidRPr="00E97046" w:rsidSect="0031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5C5"/>
    <w:multiLevelType w:val="hybridMultilevel"/>
    <w:tmpl w:val="2B04A60C"/>
    <w:lvl w:ilvl="0" w:tplc="A0A2EE9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A03F6"/>
    <w:multiLevelType w:val="multilevel"/>
    <w:tmpl w:val="478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A43E4"/>
    <w:multiLevelType w:val="multilevel"/>
    <w:tmpl w:val="9D74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A3ADD"/>
    <w:multiLevelType w:val="hybridMultilevel"/>
    <w:tmpl w:val="44F4BCDA"/>
    <w:lvl w:ilvl="0" w:tplc="64A0C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AE2BFC"/>
    <w:multiLevelType w:val="hybridMultilevel"/>
    <w:tmpl w:val="2BE2DC9A"/>
    <w:lvl w:ilvl="0" w:tplc="CEB8F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F03EC6"/>
    <w:multiLevelType w:val="hybridMultilevel"/>
    <w:tmpl w:val="021E9AD4"/>
    <w:lvl w:ilvl="0" w:tplc="6C3C93BC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58FB5733"/>
    <w:multiLevelType w:val="multilevel"/>
    <w:tmpl w:val="25FA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A3404"/>
    <w:multiLevelType w:val="multilevel"/>
    <w:tmpl w:val="749A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B302AA"/>
    <w:multiLevelType w:val="multilevel"/>
    <w:tmpl w:val="C806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1F3DF8"/>
    <w:multiLevelType w:val="hybridMultilevel"/>
    <w:tmpl w:val="E3C46F74"/>
    <w:lvl w:ilvl="0" w:tplc="042EB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944ED7"/>
    <w:multiLevelType w:val="hybridMultilevel"/>
    <w:tmpl w:val="F00A6776"/>
    <w:lvl w:ilvl="0" w:tplc="AA7CC66E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8D0"/>
    <w:rsid w:val="00040AF2"/>
    <w:rsid w:val="000524BF"/>
    <w:rsid w:val="000665B2"/>
    <w:rsid w:val="000A54B4"/>
    <w:rsid w:val="000E41FC"/>
    <w:rsid w:val="001331AD"/>
    <w:rsid w:val="001808ED"/>
    <w:rsid w:val="00220417"/>
    <w:rsid w:val="00224D7C"/>
    <w:rsid w:val="0023313D"/>
    <w:rsid w:val="00286BFA"/>
    <w:rsid w:val="00306E2B"/>
    <w:rsid w:val="003113DA"/>
    <w:rsid w:val="00323179"/>
    <w:rsid w:val="0033721B"/>
    <w:rsid w:val="003860F7"/>
    <w:rsid w:val="003A4778"/>
    <w:rsid w:val="003C7CAF"/>
    <w:rsid w:val="003E7822"/>
    <w:rsid w:val="0040676E"/>
    <w:rsid w:val="00416250"/>
    <w:rsid w:val="00471A75"/>
    <w:rsid w:val="00497F84"/>
    <w:rsid w:val="00524941"/>
    <w:rsid w:val="0055353F"/>
    <w:rsid w:val="00556714"/>
    <w:rsid w:val="00572CC8"/>
    <w:rsid w:val="005C28F5"/>
    <w:rsid w:val="005D7C8E"/>
    <w:rsid w:val="00630DD3"/>
    <w:rsid w:val="006448D0"/>
    <w:rsid w:val="00663877"/>
    <w:rsid w:val="00673E1F"/>
    <w:rsid w:val="00690F77"/>
    <w:rsid w:val="006A43EA"/>
    <w:rsid w:val="006E3FE1"/>
    <w:rsid w:val="00723102"/>
    <w:rsid w:val="00727EE3"/>
    <w:rsid w:val="00731948"/>
    <w:rsid w:val="00736DC0"/>
    <w:rsid w:val="00764E6A"/>
    <w:rsid w:val="007A1C73"/>
    <w:rsid w:val="00823494"/>
    <w:rsid w:val="0089172D"/>
    <w:rsid w:val="008B0FE3"/>
    <w:rsid w:val="0096181A"/>
    <w:rsid w:val="009843AA"/>
    <w:rsid w:val="009A727B"/>
    <w:rsid w:val="009B082D"/>
    <w:rsid w:val="00A91B63"/>
    <w:rsid w:val="00AD4444"/>
    <w:rsid w:val="00AF0C3D"/>
    <w:rsid w:val="00B061F7"/>
    <w:rsid w:val="00B133E3"/>
    <w:rsid w:val="00B17EB3"/>
    <w:rsid w:val="00B70741"/>
    <w:rsid w:val="00BA71DC"/>
    <w:rsid w:val="00BC64A8"/>
    <w:rsid w:val="00BF4103"/>
    <w:rsid w:val="00C372B5"/>
    <w:rsid w:val="00C72CC6"/>
    <w:rsid w:val="00C80BFF"/>
    <w:rsid w:val="00C8310A"/>
    <w:rsid w:val="00D22088"/>
    <w:rsid w:val="00D55A74"/>
    <w:rsid w:val="00D920E5"/>
    <w:rsid w:val="00DA3E72"/>
    <w:rsid w:val="00E03B93"/>
    <w:rsid w:val="00E4570C"/>
    <w:rsid w:val="00E509AA"/>
    <w:rsid w:val="00E65930"/>
    <w:rsid w:val="00E97046"/>
    <w:rsid w:val="00F52E57"/>
    <w:rsid w:val="00F56784"/>
    <w:rsid w:val="00FA381C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9988"/>
  <w15:docId w15:val="{7F518B51-9F8C-47D7-9380-CC35B889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DA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7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76E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a0"/>
    <w:rsid w:val="00C8310A"/>
  </w:style>
  <w:style w:type="character" w:styleId="a7">
    <w:name w:val="Hyperlink"/>
    <w:basedOn w:val="a0"/>
    <w:uiPriority w:val="99"/>
    <w:unhideWhenUsed/>
    <w:rsid w:val="0052494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9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n4mv/gtP2eAWK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rqdg/vMdVgbPh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9Q8b/64T8CVmG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MNrK/rRkGrHyf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bUbZ/ZtjPbr9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2018-04-07T11:30:00Z</dcterms:created>
  <dcterms:modified xsi:type="dcterms:W3CDTF">2021-10-22T19:21:00Z</dcterms:modified>
</cp:coreProperties>
</file>